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830" w:type="dxa"/>
        <w:tblLayout w:type="fixed"/>
        <w:tblLook w:val="01E0" w:firstRow="1" w:lastRow="1" w:firstColumn="1" w:lastColumn="1" w:noHBand="0" w:noVBand="0"/>
      </w:tblPr>
      <w:tblGrid>
        <w:gridCol w:w="468"/>
        <w:gridCol w:w="4363"/>
        <w:gridCol w:w="1111"/>
        <w:gridCol w:w="1111"/>
        <w:gridCol w:w="1111"/>
        <w:gridCol w:w="1111"/>
        <w:gridCol w:w="1111"/>
        <w:gridCol w:w="1111"/>
        <w:gridCol w:w="1111"/>
        <w:gridCol w:w="1111"/>
        <w:gridCol w:w="1111"/>
      </w:tblGrid>
      <w:tr w:rsidR="00B6460F" w:rsidRPr="00F81F64">
        <w:trPr>
          <w:cantSplit/>
          <w:trHeight w:val="372"/>
          <w:tblHeader/>
        </w:trPr>
        <w:tc>
          <w:tcPr>
            <w:tcW w:w="483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bookmarkStart w:id="0" w:name="_GoBack"/>
            <w:bookmarkEnd w:id="0"/>
            <w:r w:rsidRPr="00F81F64">
              <w:rPr>
                <w:b/>
                <w:sz w:val="11"/>
                <w:szCs w:val="11"/>
              </w:rPr>
              <w:t>MISSIONI E PROGRAMMI/MACROAGGREGATI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Redditi da lavoro dipendente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Imposte e tasse a carico dell’ente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Acquisto di beni e servizi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Trasferimenti correnti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Interessi passivi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per redditi da capitale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:rsidR="00B6460F" w:rsidRPr="007A797C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 w:rsidRPr="007A797C">
              <w:rPr>
                <w:b/>
                <w:sz w:val="11"/>
                <w:szCs w:val="11"/>
              </w:rPr>
              <w:t>Rimborsi e poste correttive delle entrate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correnti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</w:tc>
      </w:tr>
      <w:tr w:rsidR="00B6460F" w:rsidRPr="00F81F64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101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102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103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104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107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A2383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108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109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110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60F" w:rsidRPr="00F81F64" w:rsidRDefault="00F2754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1 - SERVIZI ISTITUZIONALI, GENERALI E DI GESTIONE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ORGANI ISTITUZIONALI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300,92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300,92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SEGRETERIA GENERALE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2.451,31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165,33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2.257,07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4.873,71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ECONOMICA, FINANZIARIA, PROGRAMMAZIONE E PROVVEDITORATO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382,00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16.559,50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1.380,00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18.351,50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DELLE ENTRATE TRIBUTARIE E SERVIZI FISCALI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486,30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279,99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247,00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152,02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1.195,31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DEI BENI DEMANIALI E PATRIMONIALI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4.798,48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4.798,48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UFFICIO TECNICO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478,60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1.733,98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2.242,58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ELETTORALE E CONSULTAZIONI POPOLARI - ANAGRAFE E STATO CIVILE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3.222,46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140,50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1.808,86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5.171,82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STATISTICA E SISTEMI INFORMATIVI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ASSISTENZA TECNICO-AMMINISTRATIVA AGLI ENTI LOCALI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RISORSE UMANE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4.599,86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4.599,86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SERVIZI GENERALI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16,60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16,60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1 - SERVIZI ISTITUZIONALI, GENERALI E DI GESTIONE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7.020,67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395,83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32.355,26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1.627,00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152,02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41.550,78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2 - GIUSTIZIA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 GIUDIZIARI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CASA CIRCONDARIALE E ALTRI SERVIZI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2 - GIUSTIZIA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3 - ORDINE PUBBLICO E SICUREZZA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POLIZIA LOCALE E AMMINISTRATIVA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1.996,40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140,49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45,40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2.182,29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INTEGRATO DI SICUREZZA URBANA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3 - ORDINE PUBBLICO E SICUREZZA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1.996,40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140,49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45,40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2.182,29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4 - ISTRUZIONE E DIRITTO ALLO STUDIO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PRESCOLASTICA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3.177,41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3.177,41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ORDINI DI ISTRUZIONE NON UNIVERSITARIA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7.584,88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4.431,50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12.016,38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UNIVERSITARIA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TECNICA SUPERIORE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AUSILIARI ALL'ISTRUZIONE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43.743,78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43.743,78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DIRITTO ALLO STUDIO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4 - ISTRUZIONE E DIRITTO ALLO STUDIO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54.506,07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4.431,50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58.937,57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5 - TUTELA E VALORIZZAZIONE DEI BENI E DELLE ATTIVITA' CULTURALI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VALORIZZAZIONE DEI BENI DI INTERESSE STORICO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ATTIVITÀ CULTURALI E INTERVENTI DIVERSI NEL SETTORE CULTURALE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1.084,41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1.084,41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5 - TUTELA E VALORIZZAZIONE DEI BENI E DELLE ATTIVITA' CULTURALI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1.084,41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1.084,41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6 - POLITICHE GIOVANILI, SPORT E TEMPO LIBERO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SPORT E TEMPO LIBERO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9.084,67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9.084,67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GIOVANI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6 - POLITICHE GIOVANILI, SPORT E TEMPO LIBERO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9.084,67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9.084,67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7 - TURISMO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E VALORIZZAZIONE DEL TURISMO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7 - TURISMO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8 - ASSETTO DEL TERRITORIO ED EDILIZIA ABITATIVA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URBANISTICA E ASSETTO DEL TERRITORIO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EDILIZIA RESIDENZIALE PUBBLICA E LOCALE E PIANI DI EDILIZIA ECONOMICO-POPOLARE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8 - ASSETTO DEL TERRITORIO ED EDILIZIA ABITATIVA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9 - SVILUPPO SOSTENIBILE E TUTELA DEL TERRITORIO E DELL'AMBIENTE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DIFESA DEL SUOLO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TUTELA, VALORIZZAZIONE E RECUPERO AMBIENTALE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3.676,88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3.676,88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RIFIUTI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29.548,31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265,85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29.814,16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IDRICO INTEGRATO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106.774,65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106.774,65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AREE PROTETTE, PARCHI NATURALI, PROTEZIONE NATURALISTICA E FORESTAZIONE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 E VALORIZZAZIONE DELLE RISORSE IDRICHE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SOSTENIBILE TERRITORIO MONTANO PICCOLI COMUNI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QUALITÀ DELL'ARIA E RIDUZIONE DELL'INQUINAMENTO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9 - SVILUPPO SOSTENIBILE E TUTELA DEL TERRITORIO E DELL'AMBIENTE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139.999,84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265,85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140.265,69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10 - TRASPORTI E DIRITTO ALLA MOBILITA'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FERROVIARIO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PUBBLICO LOCALE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PER VIE D'ACQUA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ALTRE MODALITA' DI TRASPORTO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VIABILITA' E INFRASTRUTTURE STRADALI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842,20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56,80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17.558,79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18.457,79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10 - TRASPORTI E DIRITTO ALLA MOBILITA'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842,20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56,80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17.558,79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18.457,79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11 - SOCCORSO CIVILE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DI PROTEZIONE CIVILE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A SEGUITO DI CALAMITÀ NATURALI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11 - SOCCORSO CIVILE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12 - DIRITTI SOCIALI, POLITICHE SOCIALI E FAMIGLIA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L'INFANZIA E I MINORI E PER ASILI NIDO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10.433,29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10.433,29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LA DISABILITA'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4.061,00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4.061,00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GLI ANZIANI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10.984,04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131,50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11.115,54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 SOGGETTI A RISCHIO DI ESCLUSIONE SOCIALE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922,33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922,33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LE FAMIGLIE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1.543,00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1.543,00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IL DIRITTO ALLA CASA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lastRenderedPageBreak/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PROGRAMMAZIONE E GOVERNO DELLA RETE DEI SERVIZI SOCIOSANITARI E SOCIALI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369,89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24,82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692,68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1.087,39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COOPERAZIONE E ASSOCIAZIONISMO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NECROSCOPICO E CIMITERIALE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1.133,64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1.133,64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12 - DIRITTI SOCIALI, POLITICHE SOCIALI E FAMIGLIA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369,89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24,82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12.117,68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17.783,80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30.296,19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13 - TUTELA DELLA SALUTE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ORDINARIO CORRENTE PER LA GARANZIA DEI LEA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AGGIUNTIVO CORRENTE PER LIVELLI DI ASSISTENZA SUPERIORI AI LEA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AGGIUNTIVO CORRENTE PER LA COPERTURA DELLO SQUILIBRIO DI BILANCIO CORRENTE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RESTITUZIONE MAGGIORI GETTITI SSN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ULTERIORI SPESE IN MATERIA SANITARIA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13 - TUTELA DELLA SALUTE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14 - SVILUPPO ECONOMICO E COMPETITIVITÀ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INDUSTRIA, E PMI E ARTIGIANATO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COMMERCIO - RETI DISTRIBUTIVE - TUTELA DEI CONSUMATORI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RICERCA E INNOVAZIONE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RETI E ALTRI SERVIZI DI PUBBLICA UTILITA'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14 - SVILUPPO ECONOMICO E COMPETITIVITÀ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15 - POLITICHE PER IL LAVORO E LA FORMAZIONE PROFESSIONALE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LO SVILUPPO DEL MERCATO DEL LAVORO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FORMAZIONE PROFESSIONALE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SOSTEGNO ALL'OCCUPAZIONE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15 - POLITICHE PER IL LAVORO E LA FORMAZIONE PROFESSIONALE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16 - AGRICOLTURA, POLITICHE AGROALIMENTARI E PESCA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DEL SETTORE AGRICOLO E DEL SISTEMA AGROALIMENTARE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CACCIA E PESCA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16 - AGRICOLTURA, POLITICHE AGROALIMENTARI E PESCA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17 - ENERGIA E DIVERSIFICAZIONE DELLE FONTI ENERGETICHE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FONTI ENERGETICHE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17 - ENERGIA E DIVERSIFICAZIONE DELLE FONTI ENERGETICHE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18 - RELAZIONI CON LE ALTRE AUTONOMIE TERRITORIALI E LOCALI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FINANZIARIE CON LE ALTRE AUTONOMIE TERRITORIALI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18 - RELAZIONI CON LE ALTRE AUTONOMIE TERRITORIALI E LOCALI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19 - RELAZIONI INTERNAZIONALI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INTERNAZIONALI E COOPERAZIONE ALLO SVILUPPO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19 - RELAZIONI INTERNAZIONALI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20 - FONDI E ACCANTONAMENTI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DI RISERVA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CREDITI DI DUBBIA ESIGIBILITA'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FONDI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20 - FONDI E ACCANTONAMENTI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50 - DEBITO PUBBLICO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QUOTA INTERESSI AMMORTAMENTO MUTUI E PRESTITI OBBLIGAZIONARI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50 - DEBITO PUBBLICO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F2754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F2754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F27541" w:rsidP="00CA5899">
            <w:pPr>
              <w:rPr>
                <w:b/>
                <w:sz w:val="6"/>
                <w:szCs w:val="6"/>
              </w:rPr>
            </w:pPr>
          </w:p>
          <w:p w:rsidR="00EC36EC" w:rsidRDefault="00F2754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60 - ANTICIPAZIONI FINANZIARIE</w:t>
            </w:r>
          </w:p>
          <w:p w:rsidR="00EC36EC" w:rsidRPr="0095043B" w:rsidRDefault="00F2754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F2754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F2754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F2754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RESTITUZIONE ANTICIPAZIONI DI TESORERIA</w:t>
            </w:r>
          </w:p>
          <w:p w:rsidR="009D1DE7" w:rsidRPr="007E5184" w:rsidRDefault="00F2754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F2754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60 - ANTICIPAZIONI FINANZIARIE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F2754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F2754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macroaggregati</w:t>
            </w:r>
          </w:p>
          <w:p w:rsidR="000D6B35" w:rsidRPr="008F6CBB" w:rsidRDefault="00F2754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10.229,16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617,94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266.752,12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23.842,30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417,87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F2754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F2754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301.859,39</w:t>
            </w:r>
          </w:p>
        </w:tc>
      </w:tr>
    </w:tbl>
    <w:p w:rsidR="00F27541" w:rsidRDefault="00F27541"/>
    <w:sectPr w:rsidR="00F27541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541" w:rsidRDefault="00F27541">
      <w:r>
        <w:separator/>
      </w:r>
    </w:p>
  </w:endnote>
  <w:endnote w:type="continuationSeparator" w:id="0">
    <w:p w:rsidR="00F27541" w:rsidRDefault="00F27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541" w:rsidRDefault="00F27541">
      <w:r>
        <w:separator/>
      </w:r>
    </w:p>
  </w:footnote>
  <w:footnote w:type="continuationSeparator" w:id="0">
    <w:p w:rsidR="00F27541" w:rsidRDefault="00F27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F27541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F27541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CORRENTI – </w:t>
          </w:r>
          <w:r>
            <w:rPr>
              <w:rFonts w:ascii="Verdana" w:hAnsi="Verdana"/>
              <w:noProof/>
              <w:sz w:val="20"/>
              <w:szCs w:val="20"/>
            </w:rPr>
            <w:t>MANDATI SU RESIDUI</w:t>
          </w:r>
          <w:r w:rsidRPr="00190A69">
            <w:rPr>
              <w:rFonts w:ascii="Verdana" w:hAnsi="Verdana"/>
              <w:sz w:val="20"/>
              <w:szCs w:val="20"/>
            </w:rPr>
            <w:t xml:space="preserve"> </w:t>
          </w:r>
        </w:p>
        <w:p w:rsidR="005B5DE2" w:rsidRPr="00190A69" w:rsidRDefault="00F27541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2018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F27541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6942D6">
            <w:rPr>
              <w:rFonts w:ascii="Verdana" w:hAnsi="Verdana"/>
              <w:noProof/>
              <w:sz w:val="11"/>
              <w:szCs w:val="11"/>
            </w:rPr>
            <w:t>2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  <w:p w:rsidR="00CA5899" w:rsidRDefault="00F27541" w:rsidP="004D78FD"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437EA3"/>
    <w:rsid w:val="006942D6"/>
    <w:rsid w:val="008B6FD8"/>
    <w:rsid w:val="008F0183"/>
    <w:rsid w:val="009A0535"/>
    <w:rsid w:val="00A21ED5"/>
    <w:rsid w:val="00CF634C"/>
    <w:rsid w:val="00F27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DEA9D6-08BD-4102-9F5C-342D69CA1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4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2019-04-17T08:09:00Z</dcterms:created>
  <dcterms:modified xsi:type="dcterms:W3CDTF">2019-04-17T08:09:00Z</dcterms:modified>
</cp:coreProperties>
</file>